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96" w:rsidRPr="00A30662" w:rsidRDefault="00254896" w:rsidP="00254896">
      <w:pPr>
        <w:jc w:val="center"/>
        <w:rPr>
          <w:b/>
          <w:sz w:val="28"/>
          <w:szCs w:val="28"/>
        </w:rPr>
      </w:pPr>
      <w:r w:rsidRPr="00A30662">
        <w:rPr>
          <w:rFonts w:hint="eastAsia"/>
          <w:b/>
          <w:sz w:val="28"/>
          <w:szCs w:val="28"/>
        </w:rPr>
        <w:t>2020年统计与数学学院硕士研究生学位论文远程视频答辩安排表(</w:t>
      </w:r>
      <w:r w:rsidR="00F57438">
        <w:rPr>
          <w:rFonts w:hint="eastAsia"/>
          <w:b/>
          <w:sz w:val="28"/>
          <w:szCs w:val="28"/>
        </w:rPr>
        <w:t>统计</w:t>
      </w:r>
      <w:r w:rsidRPr="00A30662">
        <w:rPr>
          <w:rFonts w:hint="eastAsia"/>
          <w:b/>
          <w:sz w:val="28"/>
          <w:szCs w:val="28"/>
        </w:rPr>
        <w:t>第一组)</w:t>
      </w:r>
    </w:p>
    <w:p w:rsidR="00254896" w:rsidRDefault="00254896" w:rsidP="00254896">
      <w:pPr>
        <w:jc w:val="left"/>
        <w:rPr>
          <w:sz w:val="22"/>
        </w:rPr>
      </w:pPr>
      <w:r w:rsidRPr="00A96B7F">
        <w:rPr>
          <w:rFonts w:hint="eastAsia"/>
          <w:sz w:val="22"/>
        </w:rPr>
        <w:t>答辩时间：2020年5月24日上午8:00开始</w:t>
      </w:r>
      <w:r>
        <w:rPr>
          <w:rFonts w:hint="eastAsia"/>
          <w:sz w:val="22"/>
        </w:rPr>
        <w:t>,请评委在答辩前15分钟进入视频会议室，个人通讯工具全程保持静音模式，做好答辩准备。</w:t>
      </w:r>
    </w:p>
    <w:p w:rsidR="00254896" w:rsidRPr="00A96B7F" w:rsidRDefault="00254896" w:rsidP="00254896">
      <w:pPr>
        <w:jc w:val="left"/>
        <w:rPr>
          <w:sz w:val="22"/>
        </w:rPr>
      </w:pPr>
    </w:p>
    <w:p w:rsidR="00254896" w:rsidRDefault="00254896" w:rsidP="00254896">
      <w:pPr>
        <w:jc w:val="left"/>
        <w:rPr>
          <w:sz w:val="22"/>
        </w:rPr>
      </w:pPr>
      <w:r w:rsidRPr="00A96B7F">
        <w:rPr>
          <w:rFonts w:hint="eastAsia"/>
          <w:sz w:val="22"/>
        </w:rPr>
        <w:t>答辩地点：线上答辩（平台：腾讯会议ID：</w:t>
      </w:r>
      <w:r w:rsidRPr="00A96B7F">
        <w:rPr>
          <w:sz w:val="22"/>
        </w:rPr>
        <w:t>860 805 089</w:t>
      </w:r>
      <w:r w:rsidRPr="00A96B7F">
        <w:rPr>
          <w:rFonts w:hint="eastAsia"/>
          <w:sz w:val="22"/>
        </w:rPr>
        <w:t>）</w:t>
      </w:r>
    </w:p>
    <w:p w:rsidR="00254896" w:rsidRPr="00A96B7F" w:rsidRDefault="00254896" w:rsidP="00254896">
      <w:pPr>
        <w:jc w:val="left"/>
        <w:rPr>
          <w:sz w:val="22"/>
        </w:rPr>
      </w:pPr>
    </w:p>
    <w:p w:rsidR="00254896" w:rsidRDefault="00254896" w:rsidP="00254896">
      <w:pPr>
        <w:jc w:val="left"/>
        <w:rPr>
          <w:sz w:val="22"/>
        </w:rPr>
      </w:pPr>
      <w:r w:rsidRPr="00A96B7F">
        <w:rPr>
          <w:rFonts w:hint="eastAsia"/>
          <w:sz w:val="22"/>
        </w:rPr>
        <w:t>答辩秘书：何伟正</w:t>
      </w:r>
    </w:p>
    <w:p w:rsidR="00254896" w:rsidRPr="00A96B7F" w:rsidRDefault="00254896" w:rsidP="00254896">
      <w:pPr>
        <w:jc w:val="left"/>
        <w:rPr>
          <w:sz w:val="22"/>
        </w:rPr>
      </w:pPr>
    </w:p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1036"/>
        <w:gridCol w:w="1843"/>
        <w:gridCol w:w="1985"/>
        <w:gridCol w:w="6095"/>
        <w:gridCol w:w="3827"/>
      </w:tblGrid>
      <w:tr w:rsidR="00656084" w:rsidRPr="0023687E" w:rsidTr="00656084">
        <w:trPr>
          <w:trHeight w:val="49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答辩顺序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学员姓名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导师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论文题目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答辩专家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袁长杰（学硕）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李占风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新能源产业集聚对绿色经济效率的影响研究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游士兵、刘洪、覃红、汪家义、肖磊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687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何佳琪（学硕）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基于混合学习方法的空气污染物浓度预测研究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游士兵、刘洪、覃红、汪家义、肖磊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魏岚（专硕）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金林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 GAS 模型的黄金期货市场风险测度研究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游士兵、刘洪、覃红、汪家义、肖磊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牛雅妮（专硕）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张海波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第三方支付对商业银行经营绩效的影响研究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游士兵、刘洪、覃红、汪家义、肖磊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章蕾（专硕）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肖腊珍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金融集聚对区域绿色经济效率的影响研究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游士兵、刘洪、覃红、汪家义、肖磊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钟美玲（专硕）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胡淑兰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金融不确定性与投资者情绪对股市波动的影响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游士兵、刘洪、覃红、汪家义、肖磊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汪思嘉（专硕）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胡淑兰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橡胶期现货市场异常波动溢出效应研究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游士兵、刘洪、覃红、汪家义、肖磊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687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董芳辉（专硕）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王艳清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基于重要工况参数的卷烟机生产质量预测研究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游士兵、刘洪、覃红、汪家义、肖磊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687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张炳正（专硕）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魏金龙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消费者网购平台选择意愿影响因素分析</w:t>
            </w: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以武汉市为例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游士兵、刘洪、金大卫、汪家义、肖磊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687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张宇（专硕）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盈余管理对年报可读性的影响效应研究</w:t>
            </w: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基于信息披露质量的文本探索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游士兵、刘洪、金大卫、汪家义、肖磊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邱琳珊（大数据）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刘勘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基于聚类和ADASYN的非平衡数据重采样研究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游士兵、刘洪、金大卫、汪家义、肖磊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翟迎迎（大数据）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谷伟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基于文本挖掘的智能音箱产品用户评论分析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游士兵、刘洪、金大卫、汪家义、肖磊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陈雨晴（大数据）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张虎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基于机器学习的电影票房预测方法研究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游士兵、刘洪、金大卫、汪家义、肖磊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郑书芳（大数据）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赵慧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基于评论内容和评论者行为的虚假评论识别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游士兵、刘洪、金大卫、汪家义、肖磊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687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管基月（大数据）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焦雨领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基于生成式对抗网络的虚拟图像生成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游士兵、刘洪、金大卫、汪家义、肖磊</w:t>
            </w:r>
          </w:p>
        </w:tc>
      </w:tr>
    </w:tbl>
    <w:p w:rsidR="007B2555" w:rsidRDefault="007B2555"/>
    <w:p w:rsidR="00254896" w:rsidRDefault="00254896"/>
    <w:p w:rsidR="00254896" w:rsidRDefault="00254896"/>
    <w:p w:rsidR="00656084" w:rsidRDefault="00656084" w:rsidP="00ED57A9">
      <w:pPr>
        <w:jc w:val="center"/>
        <w:rPr>
          <w:b/>
          <w:sz w:val="28"/>
          <w:szCs w:val="28"/>
        </w:rPr>
      </w:pPr>
    </w:p>
    <w:p w:rsidR="00ED57A9" w:rsidRPr="00A30662" w:rsidRDefault="00ED57A9" w:rsidP="00ED57A9">
      <w:pPr>
        <w:jc w:val="center"/>
        <w:rPr>
          <w:b/>
          <w:sz w:val="28"/>
          <w:szCs w:val="28"/>
        </w:rPr>
      </w:pPr>
      <w:r w:rsidRPr="00A30662">
        <w:rPr>
          <w:rFonts w:hint="eastAsia"/>
          <w:b/>
          <w:sz w:val="28"/>
          <w:szCs w:val="28"/>
        </w:rPr>
        <w:lastRenderedPageBreak/>
        <w:t>2020年统计与数学学院硕士研究生学位论文远程视频答辩安排表(</w:t>
      </w:r>
      <w:r w:rsidR="00F57438">
        <w:rPr>
          <w:rFonts w:hint="eastAsia"/>
          <w:b/>
          <w:sz w:val="28"/>
          <w:szCs w:val="28"/>
        </w:rPr>
        <w:t>统计</w:t>
      </w:r>
      <w:r w:rsidRPr="00A30662">
        <w:rPr>
          <w:rFonts w:hint="eastAsia"/>
          <w:b/>
          <w:sz w:val="28"/>
          <w:szCs w:val="28"/>
        </w:rPr>
        <w:t>第二组)</w:t>
      </w:r>
    </w:p>
    <w:p w:rsidR="00ED57A9" w:rsidRDefault="00ED57A9" w:rsidP="00ED57A9">
      <w:pPr>
        <w:jc w:val="left"/>
        <w:rPr>
          <w:sz w:val="22"/>
        </w:rPr>
      </w:pPr>
      <w:r w:rsidRPr="008C09BC">
        <w:rPr>
          <w:rFonts w:hint="eastAsia"/>
          <w:sz w:val="22"/>
        </w:rPr>
        <w:t>答辩时间：2020年5月24日上午8:00开始</w:t>
      </w:r>
      <w:r>
        <w:rPr>
          <w:rFonts w:hint="eastAsia"/>
          <w:sz w:val="22"/>
        </w:rPr>
        <w:t>，请评委在答辩前15分钟进入视频会议室，个人通讯工具全程保持静音模式，做好答辩准备。</w:t>
      </w:r>
    </w:p>
    <w:p w:rsidR="00ED57A9" w:rsidRDefault="00ED57A9" w:rsidP="00ED57A9">
      <w:pPr>
        <w:jc w:val="left"/>
        <w:rPr>
          <w:sz w:val="22"/>
        </w:rPr>
      </w:pPr>
      <w:r w:rsidRPr="008C09BC">
        <w:rPr>
          <w:rFonts w:hint="eastAsia"/>
          <w:sz w:val="22"/>
        </w:rPr>
        <w:t>答辩地点：线上答辩（平台：腾讯会议ID：</w:t>
      </w:r>
      <w:r w:rsidRPr="008C09BC">
        <w:rPr>
          <w:sz w:val="22"/>
        </w:rPr>
        <w:t>813750878</w:t>
      </w:r>
      <w:r w:rsidRPr="008C09BC">
        <w:rPr>
          <w:rFonts w:hint="eastAsia"/>
          <w:sz w:val="22"/>
        </w:rPr>
        <w:t>）</w:t>
      </w:r>
    </w:p>
    <w:p w:rsidR="00ED57A9" w:rsidRDefault="00ED57A9" w:rsidP="00ED57A9">
      <w:pPr>
        <w:jc w:val="left"/>
        <w:rPr>
          <w:sz w:val="22"/>
        </w:rPr>
      </w:pPr>
      <w:r w:rsidRPr="008C09BC">
        <w:rPr>
          <w:rFonts w:hint="eastAsia"/>
          <w:sz w:val="22"/>
        </w:rPr>
        <w:t>答辩秘书：张文雅</w:t>
      </w:r>
    </w:p>
    <w:p w:rsidR="00ED57A9" w:rsidRPr="008C09BC" w:rsidRDefault="00ED57A9" w:rsidP="00ED57A9">
      <w:pPr>
        <w:jc w:val="left"/>
        <w:rPr>
          <w:sz w:val="22"/>
        </w:rPr>
      </w:pPr>
    </w:p>
    <w:tbl>
      <w:tblPr>
        <w:tblW w:w="15070" w:type="dxa"/>
        <w:tblInd w:w="93" w:type="dxa"/>
        <w:tblLook w:val="04A0" w:firstRow="1" w:lastRow="0" w:firstColumn="1" w:lastColumn="0" w:noHBand="0" w:noVBand="1"/>
      </w:tblPr>
      <w:tblGrid>
        <w:gridCol w:w="1036"/>
        <w:gridCol w:w="1560"/>
        <w:gridCol w:w="1134"/>
        <w:gridCol w:w="7229"/>
        <w:gridCol w:w="4111"/>
      </w:tblGrid>
      <w:tr w:rsidR="00656084" w:rsidRPr="008C09BC" w:rsidTr="00656084">
        <w:trPr>
          <w:trHeight w:val="49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答辩顺序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学员姓名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导师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论文题目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答辩专家</w:t>
            </w:r>
          </w:p>
        </w:tc>
      </w:tr>
      <w:tr w:rsidR="00656084" w:rsidRPr="008C09BC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高金凤（学硕）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张璇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银行业竞争对企业资本配置效率的影响研究——基于内在机制分析与外部法治环境的探讨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吴中</w:t>
            </w: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志、张虎、赵慧、张学毅、李素芳</w:t>
            </w:r>
          </w:p>
        </w:tc>
      </w:tr>
      <w:tr w:rsidR="00656084" w:rsidRPr="008C09BC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C09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李研（学硕）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金林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C09B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城市全要素生产率差异及影响因素分析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吴中</w:t>
            </w: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志、张虎、赵慧、张学毅、李素芳</w:t>
            </w:r>
          </w:p>
        </w:tc>
      </w:tr>
      <w:tr w:rsidR="00656084" w:rsidRPr="008C09BC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C09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刘宇青（学硕）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焦雨领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一种新的高维非凸稀疏优化算法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吴中</w:t>
            </w: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志、张虎、赵慧、张学毅、李素芳</w:t>
            </w:r>
          </w:p>
        </w:tc>
      </w:tr>
      <w:tr w:rsidR="00656084" w:rsidRPr="008C09BC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王燕（专硕）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汪家义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大学生使用信用卡的行为特征研究——以武汉市在校大学生为例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吴中</w:t>
            </w: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志、张虎、赵慧、张学毅、李素芳</w:t>
            </w:r>
          </w:p>
        </w:tc>
      </w:tr>
      <w:tr w:rsidR="00656084" w:rsidRPr="008C09BC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花月峰（专硕）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宁瀚文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基于NPCARR模型的上证指数波动性预测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吴中</w:t>
            </w: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志、张虎、赵慧、张学毅、李素芳</w:t>
            </w:r>
          </w:p>
        </w:tc>
      </w:tr>
      <w:tr w:rsidR="00656084" w:rsidRPr="008C09BC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崔鹏麟（专硕）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孟祥兰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我国国有经济与民营经济的共生模式研究——以湖北省为例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吴中</w:t>
            </w: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志、张虎、赵慧、张学毅、李素芳</w:t>
            </w:r>
          </w:p>
        </w:tc>
      </w:tr>
      <w:tr w:rsidR="00656084" w:rsidRPr="008C09BC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钱超超（专硕）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杨青龙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社会热点事件的网络舆情分析研究－以“5G商用”为例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吴中</w:t>
            </w: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志、张虎、赵慧、张学毅、李素芳</w:t>
            </w:r>
          </w:p>
        </w:tc>
      </w:tr>
      <w:tr w:rsidR="00656084" w:rsidRPr="008C09BC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刘梦月（专硕）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张海波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基于文本挖掘的外卖类APP用户满意度研究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吴中</w:t>
            </w: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志、张虎、赵慧、张学毅、李素芳</w:t>
            </w:r>
          </w:p>
        </w:tc>
      </w:tr>
      <w:tr w:rsidR="00656084" w:rsidRPr="008C09BC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徐艺莹（专硕）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龚承刚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我国碳排放权价格影响因素研究——基于现货市场及金融衍生品市场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吴中</w:t>
            </w: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志、张虎、赵慧、张学毅、李素芳</w:t>
            </w:r>
          </w:p>
        </w:tc>
      </w:tr>
      <w:tr w:rsidR="00656084" w:rsidRPr="008C09BC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张涛（专硕）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刘洪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不同分类模型下网络信贷违约识别的比较验证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吴中</w:t>
            </w: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志、张虎、赵慧、张学毅、李素芳</w:t>
            </w:r>
          </w:p>
        </w:tc>
      </w:tr>
      <w:tr w:rsidR="00656084" w:rsidRPr="008C09BC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C09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陈梦晗（专硕）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赵新泉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上证</w:t>
            </w:r>
            <w:r w:rsidRPr="008C09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  <w:r w:rsidRPr="008C09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指数非线性记忆特征的</w:t>
            </w:r>
            <w:r w:rsidRPr="008C09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Hurst</w:t>
            </w:r>
            <w:r w:rsidRPr="008C09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分析与应用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吴中</w:t>
            </w: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志、张虎、赵慧、张学毅、李素芳</w:t>
            </w:r>
          </w:p>
        </w:tc>
      </w:tr>
      <w:tr w:rsidR="00656084" w:rsidRPr="008C09BC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夏清清（大数据）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赵目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基于欠采样技术的BN—DeepFM广告点击率预估模型研究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吴中</w:t>
            </w: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志、张虎、赵慧、张学毅、李素芳</w:t>
            </w:r>
          </w:p>
        </w:tc>
      </w:tr>
      <w:tr w:rsidR="00656084" w:rsidRPr="008C09BC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C09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朱子琳（大数据）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李占风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基于大众点评的餐饮服务用户满意度分析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吴中</w:t>
            </w: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志、张虎、赵慧、张学毅、李素芳</w:t>
            </w:r>
          </w:p>
        </w:tc>
      </w:tr>
      <w:tr w:rsidR="00656084" w:rsidRPr="008C09BC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C09B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付梦磊（大数据）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刘洪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武汉二手房成交价格预测模型选择及应用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吴中</w:t>
            </w: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志、张虎、赵慧、张学毅、李素芳</w:t>
            </w:r>
          </w:p>
        </w:tc>
      </w:tr>
      <w:tr w:rsidR="00656084" w:rsidRPr="008C09BC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张雲飞（大数据）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改进布谷鸟混合集成模型的太阳辐射强度预测-以武汉市数据为例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8C09BC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吴中</w:t>
            </w:r>
            <w:r w:rsidRPr="008C09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志、张虎、赵慧、张学毅、李素芳</w:t>
            </w:r>
          </w:p>
        </w:tc>
      </w:tr>
    </w:tbl>
    <w:p w:rsidR="00254896" w:rsidRDefault="00254896"/>
    <w:p w:rsidR="00F57438" w:rsidRDefault="00F57438" w:rsidP="00480EAA">
      <w:pPr>
        <w:jc w:val="center"/>
        <w:rPr>
          <w:b/>
          <w:sz w:val="28"/>
          <w:szCs w:val="28"/>
        </w:rPr>
      </w:pPr>
    </w:p>
    <w:p w:rsidR="00F57438" w:rsidRDefault="00F57438" w:rsidP="00480EAA">
      <w:pPr>
        <w:jc w:val="center"/>
        <w:rPr>
          <w:b/>
          <w:sz w:val="28"/>
          <w:szCs w:val="28"/>
        </w:rPr>
      </w:pPr>
    </w:p>
    <w:p w:rsidR="00480EAA" w:rsidRPr="0076210D" w:rsidRDefault="00480EAA" w:rsidP="00656084">
      <w:pPr>
        <w:jc w:val="center"/>
        <w:rPr>
          <w:b/>
          <w:sz w:val="28"/>
          <w:szCs w:val="28"/>
        </w:rPr>
      </w:pPr>
      <w:r w:rsidRPr="0076210D">
        <w:rPr>
          <w:rFonts w:hint="eastAsia"/>
          <w:b/>
          <w:sz w:val="28"/>
          <w:szCs w:val="28"/>
        </w:rPr>
        <w:t>2020年统计与数学学院硕士研究生学位论文远程视频答辩安排表(</w:t>
      </w:r>
      <w:r w:rsidR="00F57438">
        <w:rPr>
          <w:rFonts w:hint="eastAsia"/>
          <w:b/>
          <w:sz w:val="28"/>
          <w:szCs w:val="28"/>
        </w:rPr>
        <w:t>统计</w:t>
      </w:r>
      <w:r w:rsidRPr="0076210D">
        <w:rPr>
          <w:rFonts w:hint="eastAsia"/>
          <w:b/>
          <w:sz w:val="28"/>
          <w:szCs w:val="28"/>
        </w:rPr>
        <w:t>第三组)</w:t>
      </w:r>
    </w:p>
    <w:p w:rsidR="00480EAA" w:rsidRPr="00E25833" w:rsidRDefault="00480EAA" w:rsidP="00480EAA">
      <w:pPr>
        <w:jc w:val="left"/>
        <w:rPr>
          <w:sz w:val="22"/>
        </w:rPr>
      </w:pPr>
      <w:r w:rsidRPr="00941AA7">
        <w:rPr>
          <w:rFonts w:hint="eastAsia"/>
          <w:szCs w:val="21"/>
        </w:rPr>
        <w:t>答辩时间：2020年5月24日上午8:00开始</w:t>
      </w:r>
      <w:r>
        <w:rPr>
          <w:rFonts w:hint="eastAsia"/>
          <w:szCs w:val="21"/>
        </w:rPr>
        <w:t>，</w:t>
      </w:r>
      <w:r>
        <w:rPr>
          <w:rFonts w:hint="eastAsia"/>
          <w:sz w:val="22"/>
        </w:rPr>
        <w:t>请评委在答辩前15分钟进入视频会议室，个人通讯工具全程保持静音模式，做好答辩准备。</w:t>
      </w:r>
    </w:p>
    <w:p w:rsidR="00480EAA" w:rsidRPr="00941AA7" w:rsidRDefault="00480EAA" w:rsidP="00480EAA">
      <w:pPr>
        <w:jc w:val="left"/>
        <w:rPr>
          <w:szCs w:val="21"/>
        </w:rPr>
      </w:pPr>
    </w:p>
    <w:p w:rsidR="00480EAA" w:rsidRDefault="00480EAA" w:rsidP="00480EAA">
      <w:pPr>
        <w:jc w:val="left"/>
        <w:rPr>
          <w:szCs w:val="21"/>
        </w:rPr>
      </w:pPr>
      <w:r w:rsidRPr="00941AA7">
        <w:rPr>
          <w:rFonts w:hint="eastAsia"/>
          <w:szCs w:val="21"/>
        </w:rPr>
        <w:t>答辩地点：线上答辩（平台：腾讯会议ID：</w:t>
      </w:r>
      <w:r w:rsidRPr="00A96B7F">
        <w:rPr>
          <w:szCs w:val="21"/>
        </w:rPr>
        <w:t>786 834 798</w:t>
      </w:r>
      <w:r w:rsidRPr="00941AA7">
        <w:rPr>
          <w:rFonts w:hint="eastAsia"/>
          <w:szCs w:val="21"/>
        </w:rPr>
        <w:t>）</w:t>
      </w:r>
    </w:p>
    <w:p w:rsidR="00480EAA" w:rsidRPr="00941AA7" w:rsidRDefault="00480EAA" w:rsidP="00480EAA">
      <w:pPr>
        <w:jc w:val="left"/>
        <w:rPr>
          <w:szCs w:val="21"/>
        </w:rPr>
      </w:pPr>
    </w:p>
    <w:p w:rsidR="00480EAA" w:rsidRDefault="00480EAA" w:rsidP="00480EAA">
      <w:pPr>
        <w:jc w:val="left"/>
        <w:rPr>
          <w:szCs w:val="21"/>
        </w:rPr>
      </w:pPr>
      <w:r>
        <w:rPr>
          <w:rFonts w:hint="eastAsia"/>
          <w:szCs w:val="21"/>
        </w:rPr>
        <w:t>答辩秘书：</w:t>
      </w:r>
      <w:r w:rsidRPr="00A96B7F">
        <w:rPr>
          <w:rFonts w:hint="eastAsia"/>
          <w:szCs w:val="21"/>
        </w:rPr>
        <w:t>魏星宇</w:t>
      </w:r>
    </w:p>
    <w:p w:rsidR="00480EAA" w:rsidRPr="00941AA7" w:rsidRDefault="00480EAA" w:rsidP="00480EAA">
      <w:pPr>
        <w:jc w:val="left"/>
        <w:rPr>
          <w:szCs w:val="21"/>
        </w:rPr>
      </w:pPr>
    </w:p>
    <w:tbl>
      <w:tblPr>
        <w:tblW w:w="14219" w:type="dxa"/>
        <w:tblInd w:w="93" w:type="dxa"/>
        <w:tblLook w:val="04A0" w:firstRow="1" w:lastRow="0" w:firstColumn="1" w:lastColumn="0" w:noHBand="0" w:noVBand="1"/>
      </w:tblPr>
      <w:tblGrid>
        <w:gridCol w:w="1036"/>
        <w:gridCol w:w="1843"/>
        <w:gridCol w:w="1276"/>
        <w:gridCol w:w="5386"/>
        <w:gridCol w:w="4678"/>
      </w:tblGrid>
      <w:tr w:rsidR="00656084" w:rsidRPr="00941AA7" w:rsidTr="00656084">
        <w:trPr>
          <w:trHeight w:val="49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答辩顺序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学员姓名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导师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论文题目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答辩专家</w:t>
            </w:r>
          </w:p>
        </w:tc>
      </w:tr>
      <w:tr w:rsidR="00656084" w:rsidRPr="00941AA7" w:rsidTr="00656084">
        <w:trPr>
          <w:trHeight w:val="741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郑苏沂（学硕）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魏金龙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互联网使用对家庭商业参保行为的影响研究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陈家清、吴远山、张海波、胡淑兰、赵目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41AA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李康（学硕）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谷伟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基于空间关联的无桩共享电单车站点流量预测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陈家清、吴远山、张海波、胡淑兰、赵目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41AA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阚剑（学硕）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杨青龙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DBSCAN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算法改进及在新闻话题发现中的应用研究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陈家清、吴远山、张海波、胡淑兰、赵目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41AA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韩梦（专硕）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师应来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基于网络数据的电影票房预测研究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陈家清、吴远山、张海波、胡淑兰、赵目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41AA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李倩（专硕）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赵新泉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期货和现货的动态相依关系研究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以上证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为例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陈家清、吴远山、张海波、胡淑兰、赵目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41AA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李姝姝（专硕）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魏金龙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人民币兑美元汇率影响因素分析及预测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陈家清、吴远山、张海波、胡淑兰、赵目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41AA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王婷婷（专硕）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邹娜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知识共享类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APP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用户行为分析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以武汉市大学生为例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陈家清、吴远山、张海波、胡淑兰、赵目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41AA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徐鋆文（专硕）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肖腊珍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大学生生态文明意识的调查探析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以武汉高校为例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陈家清、吴远山、张海波、胡淑兰、赵目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朱婷婷（大数据）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杨青龙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数据类岗位的需求和薪资分析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陈家清、吴远山、张海波、胡淑兰、赵目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郑晓飞（大数据）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蒋锋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基于“分解-重组-优化”混合模型的风能预测研究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陈家清、吴远山、张海波、胡淑兰、赵目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胡婷婷（大数据）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徐映梅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中国P2P网贷平台风险的影响因素分析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陈家清、吴远山、张海波、胡淑兰、赵目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41AA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陈媛（专硕）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焦雨领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基于特征细分的中文情感分析研究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以跨境电商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APP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评论文本为例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陈家清、吴远山、张海波、胡淑兰、赵目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王鸿洋（大数据）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焦雨领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基于深度学习的电影推荐算法研究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陈家清、吴远山、张海波、胡淑兰、赵目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王曼怡（大数据）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余传明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基于深度学习的实体关系抽取模型研究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陈家清、吴远山、张海波、胡淑兰、赵目</w:t>
            </w:r>
          </w:p>
        </w:tc>
      </w:tr>
    </w:tbl>
    <w:p w:rsidR="00480EAA" w:rsidRDefault="00480EAA" w:rsidP="00480EAA">
      <w:pPr>
        <w:rPr>
          <w:b/>
          <w:sz w:val="32"/>
          <w:szCs w:val="32"/>
        </w:rPr>
      </w:pPr>
    </w:p>
    <w:p w:rsidR="0012798C" w:rsidRPr="00A30662" w:rsidRDefault="0012798C" w:rsidP="00656084">
      <w:pPr>
        <w:jc w:val="center"/>
        <w:rPr>
          <w:b/>
          <w:sz w:val="28"/>
          <w:szCs w:val="28"/>
        </w:rPr>
      </w:pPr>
      <w:r w:rsidRPr="00A30662">
        <w:rPr>
          <w:rFonts w:hint="eastAsia"/>
          <w:b/>
          <w:sz w:val="28"/>
          <w:szCs w:val="28"/>
        </w:rPr>
        <w:lastRenderedPageBreak/>
        <w:t>2020年统计与数学学院硕士研究生学位论文远程视频答辩安排表(</w:t>
      </w:r>
      <w:r w:rsidR="00F57438">
        <w:rPr>
          <w:rFonts w:hint="eastAsia"/>
          <w:b/>
          <w:sz w:val="28"/>
          <w:szCs w:val="28"/>
        </w:rPr>
        <w:t>统计</w:t>
      </w:r>
      <w:r w:rsidRPr="00A30662">
        <w:rPr>
          <w:rFonts w:hint="eastAsia"/>
          <w:b/>
          <w:sz w:val="28"/>
          <w:szCs w:val="28"/>
        </w:rPr>
        <w:t>第四组)</w:t>
      </w:r>
    </w:p>
    <w:p w:rsidR="0012798C" w:rsidRPr="00E25833" w:rsidRDefault="0012798C" w:rsidP="0012798C">
      <w:pPr>
        <w:jc w:val="left"/>
        <w:rPr>
          <w:sz w:val="22"/>
        </w:rPr>
      </w:pPr>
      <w:r w:rsidRPr="00A30662">
        <w:rPr>
          <w:rFonts w:hint="eastAsia"/>
          <w:sz w:val="22"/>
        </w:rPr>
        <w:t>答辩时间：2020年5月24日上午8:00开始</w:t>
      </w:r>
      <w:r>
        <w:rPr>
          <w:rFonts w:hint="eastAsia"/>
          <w:sz w:val="22"/>
        </w:rPr>
        <w:t>，请评委在答辩前15分钟进入视频会议室，个人通讯工具全程保持静音模式，做好答辩准备。</w:t>
      </w:r>
    </w:p>
    <w:p w:rsidR="0012798C" w:rsidRPr="00A30662" w:rsidRDefault="0012798C" w:rsidP="0012798C">
      <w:pPr>
        <w:jc w:val="left"/>
        <w:rPr>
          <w:sz w:val="22"/>
        </w:rPr>
      </w:pPr>
    </w:p>
    <w:p w:rsidR="0012798C" w:rsidRDefault="0012798C" w:rsidP="0012798C">
      <w:pPr>
        <w:jc w:val="left"/>
        <w:rPr>
          <w:sz w:val="22"/>
        </w:rPr>
      </w:pPr>
      <w:r w:rsidRPr="00A30662">
        <w:rPr>
          <w:rFonts w:hint="eastAsia"/>
          <w:sz w:val="22"/>
        </w:rPr>
        <w:t>答辩地点：线上答辩（平台：腾讯会议ID：</w:t>
      </w:r>
      <w:r w:rsidRPr="00A30662">
        <w:rPr>
          <w:sz w:val="22"/>
        </w:rPr>
        <w:t>302 480 338</w:t>
      </w:r>
      <w:r w:rsidRPr="00A30662">
        <w:rPr>
          <w:rFonts w:hint="eastAsia"/>
          <w:sz w:val="22"/>
        </w:rPr>
        <w:t>）</w:t>
      </w:r>
    </w:p>
    <w:p w:rsidR="0012798C" w:rsidRPr="00A30662" w:rsidRDefault="0012798C" w:rsidP="0012798C">
      <w:pPr>
        <w:jc w:val="left"/>
        <w:rPr>
          <w:sz w:val="22"/>
        </w:rPr>
      </w:pPr>
    </w:p>
    <w:p w:rsidR="0012798C" w:rsidRDefault="0012798C" w:rsidP="0012798C">
      <w:pPr>
        <w:jc w:val="left"/>
        <w:rPr>
          <w:sz w:val="22"/>
        </w:rPr>
      </w:pPr>
      <w:r w:rsidRPr="00A30662">
        <w:rPr>
          <w:rFonts w:hint="eastAsia"/>
          <w:sz w:val="22"/>
        </w:rPr>
        <w:t>答辩秘书：赵逸萱</w:t>
      </w:r>
    </w:p>
    <w:p w:rsidR="0012798C" w:rsidRPr="00A30662" w:rsidRDefault="0012798C" w:rsidP="0012798C">
      <w:pPr>
        <w:jc w:val="left"/>
        <w:rPr>
          <w:sz w:val="22"/>
        </w:rPr>
      </w:pPr>
    </w:p>
    <w:tbl>
      <w:tblPr>
        <w:tblW w:w="14928" w:type="dxa"/>
        <w:tblInd w:w="93" w:type="dxa"/>
        <w:tblLook w:val="04A0" w:firstRow="1" w:lastRow="0" w:firstColumn="1" w:lastColumn="0" w:noHBand="0" w:noVBand="1"/>
      </w:tblPr>
      <w:tblGrid>
        <w:gridCol w:w="1036"/>
        <w:gridCol w:w="1701"/>
        <w:gridCol w:w="1560"/>
        <w:gridCol w:w="5260"/>
        <w:gridCol w:w="5371"/>
      </w:tblGrid>
      <w:tr w:rsidR="00656084" w:rsidRPr="00941AA7" w:rsidTr="00656084">
        <w:trPr>
          <w:trHeight w:val="49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答辩顺序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学员姓名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答辩专家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郭本初（学硕）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肖腊珍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中国省域生态文明建设水平测度与影响因素研究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董腊发、孟祥兰,龚承刚,刘辉、张璇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41AA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姜昊（学硕）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师应来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《外商直接投资对产业升级的影响研究》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董腊发、孟祥兰,龚承刚,刘辉、张璇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陆琪（专硕）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徐映梅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中国城市群高质量发展评价研究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董腊发、孟祥兰,龚承刚,刘辉、张璇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孙悦（专硕）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常金华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基于CNN的互联网技术人员人岗匹配测度研究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董腊发、孟祥兰,龚承刚,刘辉、张璇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王雅静（专硕）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宁瀚文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基于高频数据和SVM模型的创业板指数波动率预测研究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董腊发、孟祥兰,龚承刚,刘辉、张璇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易磊（专硕）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杨青龙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网贷用户违约风险影响因素研究——基于集成树模型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董腊发、孟祥兰,龚承刚,刘辉、张璇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金道虹（专硕）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王艳清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年报问询函的市场反应研究——以深市股票为例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董腊发、孟祥兰,龚承刚,刘辉、张璇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李继超（专硕）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葛翔宇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基于集成算法的医药</w:t>
            </w:r>
            <w:r w:rsidRPr="00F574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电商平台客户流失预测</w:t>
            </w: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董腊发、孟祥兰,龚承刚,刘辉、张璇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郭昭亮（专硕）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刘洪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京东商城智能音箱评论的情感倾向性分析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董腊发、孟祥兰,龚承刚,刘辉、张璇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41AA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骆星星（专硕）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焦雨领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股价预测的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LSTM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神经网络的研究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董腊发、孟祥兰,龚承刚,刘辉、张璇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41AA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蒋年子（专硕）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李素芳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基于网络评论的投资者情绪对期货价格影响研究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以大豆商品为例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董腊发、孟祥兰,龚承刚,刘辉、张璇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王晓雪（大数据）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王艳清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基于卷积神经网络的计算机辅助量刑研究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D26FA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26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董腊发、孟祥兰,龚承刚,余传明、张璇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刘蕾（大数据）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王艳清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基于深度学习的法律条文推荐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D26FA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26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董腊发、孟祥兰,龚承刚,余传明、张璇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41AA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魏夏（大数据）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李占风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社交网络舆情事件中微博用户行为特征分析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以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长春长生疫苗事件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为例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D26FA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26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董腊发、孟祥兰,龚承刚,余传明、张璇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41AA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孙伟杰（大数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宁瀚文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0238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石油期货价格预测研究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基于正则化方法与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LSTM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模型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D26FA" w:rsidRDefault="00656084" w:rsidP="00023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26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董腊发、孟祥兰,龚承刚,余传明、张璇</w:t>
            </w:r>
          </w:p>
        </w:tc>
      </w:tr>
    </w:tbl>
    <w:p w:rsidR="00A03EA6" w:rsidRPr="00A30662" w:rsidRDefault="00A03EA6" w:rsidP="00F57438">
      <w:pPr>
        <w:jc w:val="center"/>
        <w:rPr>
          <w:b/>
          <w:sz w:val="28"/>
          <w:szCs w:val="28"/>
        </w:rPr>
      </w:pPr>
      <w:r w:rsidRPr="00A30662">
        <w:rPr>
          <w:rFonts w:hint="eastAsia"/>
          <w:b/>
          <w:sz w:val="28"/>
          <w:szCs w:val="28"/>
        </w:rPr>
        <w:lastRenderedPageBreak/>
        <w:t>2020年统计与数学学院硕士研究生学位论文远程视频答辩安排表(</w:t>
      </w:r>
      <w:r w:rsidR="00F57438">
        <w:rPr>
          <w:rFonts w:hint="eastAsia"/>
          <w:b/>
          <w:sz w:val="28"/>
          <w:szCs w:val="28"/>
        </w:rPr>
        <w:t>统计</w:t>
      </w:r>
      <w:r w:rsidRPr="00A30662">
        <w:rPr>
          <w:rFonts w:hint="eastAsia"/>
          <w:b/>
          <w:sz w:val="28"/>
          <w:szCs w:val="28"/>
        </w:rPr>
        <w:t>第五组)</w:t>
      </w:r>
    </w:p>
    <w:p w:rsidR="00A03EA6" w:rsidRPr="00F6281C" w:rsidRDefault="00A03EA6" w:rsidP="00A03EA6">
      <w:pPr>
        <w:jc w:val="left"/>
        <w:rPr>
          <w:sz w:val="22"/>
        </w:rPr>
      </w:pPr>
      <w:r w:rsidRPr="00A30662">
        <w:rPr>
          <w:rFonts w:hint="eastAsia"/>
          <w:sz w:val="22"/>
        </w:rPr>
        <w:t>答辩时间：2020年5月24日上午8:00开始</w:t>
      </w:r>
      <w:r>
        <w:rPr>
          <w:rFonts w:hint="eastAsia"/>
          <w:sz w:val="22"/>
        </w:rPr>
        <w:t>，请评委在答辩前15分钟进入视频会议室，个人通讯工具全程保持静音模式，做好答辩准备。</w:t>
      </w:r>
    </w:p>
    <w:p w:rsidR="00A03EA6" w:rsidRPr="00A30662" w:rsidRDefault="00A03EA6" w:rsidP="00A03EA6">
      <w:pPr>
        <w:jc w:val="left"/>
        <w:rPr>
          <w:sz w:val="22"/>
        </w:rPr>
      </w:pPr>
    </w:p>
    <w:p w:rsidR="00A03EA6" w:rsidRDefault="00A03EA6" w:rsidP="00A03EA6">
      <w:pPr>
        <w:jc w:val="left"/>
        <w:rPr>
          <w:sz w:val="22"/>
        </w:rPr>
      </w:pPr>
      <w:r w:rsidRPr="00A30662">
        <w:rPr>
          <w:rFonts w:hint="eastAsia"/>
          <w:sz w:val="22"/>
        </w:rPr>
        <w:t>答辩地点：线上答辩（平台：腾讯会议ID：</w:t>
      </w:r>
      <w:r w:rsidRPr="00A30662">
        <w:rPr>
          <w:sz w:val="22"/>
        </w:rPr>
        <w:t>251 269 763</w:t>
      </w:r>
      <w:r w:rsidRPr="00A30662">
        <w:rPr>
          <w:rFonts w:hint="eastAsia"/>
          <w:sz w:val="22"/>
        </w:rPr>
        <w:t>）</w:t>
      </w:r>
    </w:p>
    <w:p w:rsidR="00A03EA6" w:rsidRPr="00A30662" w:rsidRDefault="00A03EA6" w:rsidP="00A03EA6">
      <w:pPr>
        <w:jc w:val="left"/>
        <w:rPr>
          <w:sz w:val="22"/>
        </w:rPr>
      </w:pPr>
    </w:p>
    <w:p w:rsidR="00A03EA6" w:rsidRDefault="00A03EA6" w:rsidP="00A03EA6">
      <w:pPr>
        <w:jc w:val="left"/>
        <w:rPr>
          <w:sz w:val="22"/>
        </w:rPr>
      </w:pPr>
      <w:r w:rsidRPr="00A30662">
        <w:rPr>
          <w:rFonts w:hint="eastAsia"/>
          <w:sz w:val="22"/>
        </w:rPr>
        <w:t>答辩秘书：陈利</w:t>
      </w:r>
    </w:p>
    <w:p w:rsidR="00A03EA6" w:rsidRPr="00A30662" w:rsidRDefault="00A03EA6" w:rsidP="00A03EA6">
      <w:pPr>
        <w:jc w:val="left"/>
        <w:rPr>
          <w:sz w:val="22"/>
        </w:rPr>
      </w:pPr>
    </w:p>
    <w:tbl>
      <w:tblPr>
        <w:tblW w:w="15070" w:type="dxa"/>
        <w:tblInd w:w="93" w:type="dxa"/>
        <w:tblLook w:val="04A0" w:firstRow="1" w:lastRow="0" w:firstColumn="1" w:lastColumn="0" w:noHBand="0" w:noVBand="1"/>
      </w:tblPr>
      <w:tblGrid>
        <w:gridCol w:w="1036"/>
        <w:gridCol w:w="1701"/>
        <w:gridCol w:w="851"/>
        <w:gridCol w:w="6804"/>
        <w:gridCol w:w="4678"/>
      </w:tblGrid>
      <w:tr w:rsidR="00656084" w:rsidRPr="00941AA7" w:rsidTr="00656084">
        <w:trPr>
          <w:trHeight w:val="49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答辩顺序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学员姓名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33479B" w:rsidRDefault="00656084" w:rsidP="00F5743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3479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答辩专家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牛犇（学硕）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徐映梅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F57438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7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基于网络信息的制造业PMI关注度指数的构建与应用研究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乐友来、李占风、张广玉、宁瀚文、金林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仵思融（学硕）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胡淑兰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F57438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7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期权隐含波动率分析与预测—基于投资者情绪指数和机器学习算法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乐友来、李占风、张广玉、宁瀚文、金林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41AA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胡佳琳（学硕）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张虎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F57438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7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我国股票市场泡沫问题研究</w:t>
            </w:r>
            <w:r w:rsidRPr="00F5743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—</w:t>
            </w:r>
            <w:r w:rsidRPr="00F57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</w:t>
            </w:r>
            <w:r w:rsidRPr="00F5743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Hurst</w:t>
            </w:r>
            <w:r w:rsidRPr="00F57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指数和</w:t>
            </w:r>
            <w:r w:rsidRPr="00F5743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LPPL</w:t>
            </w:r>
            <w:r w:rsidRPr="00F57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乐友来、李占风、张广玉、宁瀚文、金林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李飞扬（专硕）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徐映梅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F57438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7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长江流域生态补偿价值测算及其证券化设计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乐友来、李占风、张广玉、宁瀚文、金林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陈平（专硕）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师应来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F57438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7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基于文本挖掘的家用净水器用户评论分析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乐友来、李占风、张广玉、宁瀚文、金林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戚鹏梅（专硕）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余吉昌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F57438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7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基于多数据集融合的个人信用评估分析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乐友来、李占风、张广玉、宁瀚文、金林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谢亚菲（专硕）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肖磊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F57438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7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中国居民自有住房等效租金估算及效应分析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乐友来、李占风、张广玉、宁瀚文、金林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史书媛（专硕）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孟祥兰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F57438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7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零工经济视角下大学生创业意愿的调查研究——以武汉高校为例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乐友来、李占风、张广玉、宁瀚文、金林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陈思琪（专硕）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焦雨领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F57438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7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基于大数据的券商营业部画像分析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乐友来、李占风、张广玉、宁瀚文、金林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41AA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刘恩平（专硕）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余吉昌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F57438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743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基于逻辑回归与LightGBM算法的用户网络购买预测——以掌上生活APP为例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乐友来、李占风、张广玉、宁瀚文、金林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商慧语（大数据）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赵慧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F57438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7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基于LDA挖掘统计学中文核心期刊的研究主题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1E46F1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4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乐友来、李占风、张广玉、宁瀚文、王会举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张彤（大数据）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杨青龙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F57438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7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基于文本挖掘的智能音箱用户满意度研究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1E46F1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4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乐友来、李占风、张广玉、宁瀚文、王会举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张梦婷（大数据）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张璇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F57438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7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网络借贷风险评估研究-基于stacking融合模型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1E46F1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4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乐友来、李占风、张广玉、宁瀚文、王会举</w:t>
            </w:r>
          </w:p>
        </w:tc>
      </w:tr>
      <w:tr w:rsidR="00656084" w:rsidRPr="00941AA7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王宇坤（大数据）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刘洪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基于SSA组合模型的武汉市PM2.5浓度预测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1E46F1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4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乐友来、李占风、张广玉、宁瀚文、王会举</w:t>
            </w:r>
          </w:p>
        </w:tc>
      </w:tr>
    </w:tbl>
    <w:p w:rsidR="00656084" w:rsidRDefault="00656084" w:rsidP="0002385C">
      <w:pPr>
        <w:jc w:val="center"/>
        <w:rPr>
          <w:b/>
          <w:sz w:val="28"/>
          <w:szCs w:val="28"/>
        </w:rPr>
      </w:pPr>
    </w:p>
    <w:p w:rsidR="0002385C" w:rsidRPr="00C1430B" w:rsidRDefault="0002385C" w:rsidP="0002385C">
      <w:pPr>
        <w:jc w:val="center"/>
        <w:rPr>
          <w:b/>
          <w:sz w:val="28"/>
          <w:szCs w:val="28"/>
        </w:rPr>
      </w:pPr>
      <w:r w:rsidRPr="00C1430B">
        <w:rPr>
          <w:rFonts w:hint="eastAsia"/>
          <w:b/>
          <w:sz w:val="28"/>
          <w:szCs w:val="28"/>
        </w:rPr>
        <w:lastRenderedPageBreak/>
        <w:t>2020年统计与数学学院硕士研究生学位论文远程视频答辩安排表(</w:t>
      </w:r>
      <w:r w:rsidR="00F57438">
        <w:rPr>
          <w:rFonts w:hint="eastAsia"/>
          <w:b/>
          <w:sz w:val="28"/>
          <w:szCs w:val="28"/>
        </w:rPr>
        <w:t>统计</w:t>
      </w:r>
      <w:r w:rsidRPr="00C1430B">
        <w:rPr>
          <w:rFonts w:hint="eastAsia"/>
          <w:b/>
          <w:sz w:val="28"/>
          <w:szCs w:val="28"/>
        </w:rPr>
        <w:t>第六组)</w:t>
      </w:r>
    </w:p>
    <w:p w:rsidR="0002385C" w:rsidRDefault="0002385C" w:rsidP="0002385C">
      <w:pPr>
        <w:jc w:val="left"/>
        <w:rPr>
          <w:sz w:val="22"/>
        </w:rPr>
      </w:pPr>
      <w:r w:rsidRPr="00C1430B">
        <w:rPr>
          <w:rFonts w:hint="eastAsia"/>
          <w:sz w:val="22"/>
        </w:rPr>
        <w:t>答辩时间：2020年5月24日上午8:00开始</w:t>
      </w:r>
      <w:r>
        <w:rPr>
          <w:rFonts w:hint="eastAsia"/>
          <w:sz w:val="22"/>
        </w:rPr>
        <w:t>，请评委在答辩前15分钟进入视频会议室，个人通讯工具全程保持静音模式，做好答辩准备。</w:t>
      </w:r>
    </w:p>
    <w:p w:rsidR="0002385C" w:rsidRDefault="0002385C" w:rsidP="0002385C">
      <w:pPr>
        <w:jc w:val="left"/>
        <w:rPr>
          <w:sz w:val="22"/>
        </w:rPr>
      </w:pPr>
      <w:r w:rsidRPr="00C1430B">
        <w:rPr>
          <w:rFonts w:hint="eastAsia"/>
          <w:sz w:val="22"/>
        </w:rPr>
        <w:t>答辩地点：线上答辩（平台：腾讯会议ID：</w:t>
      </w:r>
      <w:r w:rsidRPr="00C1430B">
        <w:rPr>
          <w:sz w:val="22"/>
        </w:rPr>
        <w:t>142 736 441</w:t>
      </w:r>
      <w:r w:rsidRPr="00C1430B">
        <w:rPr>
          <w:rFonts w:hint="eastAsia"/>
          <w:sz w:val="22"/>
        </w:rPr>
        <w:t>）</w:t>
      </w:r>
    </w:p>
    <w:p w:rsidR="0002385C" w:rsidRPr="00C1430B" w:rsidRDefault="0002385C" w:rsidP="0002385C">
      <w:pPr>
        <w:jc w:val="left"/>
        <w:rPr>
          <w:sz w:val="22"/>
        </w:rPr>
      </w:pPr>
      <w:r w:rsidRPr="00C1430B">
        <w:rPr>
          <w:rFonts w:hint="eastAsia"/>
          <w:sz w:val="22"/>
        </w:rPr>
        <w:t>答辩秘书：马樱格</w:t>
      </w:r>
    </w:p>
    <w:tbl>
      <w:tblPr>
        <w:tblW w:w="14928" w:type="dxa"/>
        <w:tblInd w:w="93" w:type="dxa"/>
        <w:tblLook w:val="04A0" w:firstRow="1" w:lastRow="0" w:firstColumn="1" w:lastColumn="0" w:noHBand="0" w:noVBand="1"/>
      </w:tblPr>
      <w:tblGrid>
        <w:gridCol w:w="636"/>
        <w:gridCol w:w="1792"/>
        <w:gridCol w:w="842"/>
        <w:gridCol w:w="7405"/>
        <w:gridCol w:w="4253"/>
      </w:tblGrid>
      <w:tr w:rsidR="00656084" w:rsidRPr="00941AA7" w:rsidTr="00656084">
        <w:trPr>
          <w:trHeight w:val="4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答辩顺序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学员姓名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答辩专家</w:t>
            </w:r>
          </w:p>
        </w:tc>
      </w:tr>
      <w:tr w:rsidR="00656084" w:rsidRPr="00941AA7" w:rsidTr="00656084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康振英（学硕）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刘洪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中部六省城市空气质量时空特征及影响因素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李明星、朱喜安、杨青龙、肖腊珍、邹娜</w:t>
            </w:r>
          </w:p>
        </w:tc>
      </w:tr>
      <w:tr w:rsidR="00656084" w:rsidRPr="00941AA7" w:rsidTr="00656084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张果（学硕）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王艳清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社会保障满意度对社会冲突感知的影响研究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李明星、朱喜安、杨青龙、肖腊珍、邹娜</w:t>
            </w:r>
          </w:p>
        </w:tc>
      </w:tr>
      <w:tr w:rsidR="00656084" w:rsidRPr="00941AA7" w:rsidTr="00656084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41AA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黄玲（学硕）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徐映梅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产业链视角下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PPI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与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CPI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传导关系研究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基于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CEEMDAN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时频分解法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李明星、朱喜安、杨青龙、肖腊珍、邹娜</w:t>
            </w:r>
          </w:p>
        </w:tc>
      </w:tr>
      <w:tr w:rsidR="00656084" w:rsidRPr="00941AA7" w:rsidTr="00656084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张芳瑞（专硕）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蒋锋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基于深度学习的文本情感分析研究——以携程酒店评论为例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李明星、朱喜安、杨青龙、肖腊珍、邹娜</w:t>
            </w:r>
          </w:p>
        </w:tc>
      </w:tr>
      <w:tr w:rsidR="00656084" w:rsidRPr="00941AA7" w:rsidTr="00656084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杨长青（专硕）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蒋永生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管理层语调对股价暴跌风险的影响研究--基于中国A股上市公司年度业绩说明会的文本分析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李明星、朱喜安、杨青龙、肖腊珍、邹娜</w:t>
            </w:r>
          </w:p>
        </w:tc>
      </w:tr>
      <w:tr w:rsidR="00656084" w:rsidRPr="00941AA7" w:rsidTr="00656084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潘玉婷（专硕）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李占风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社会稳定背景下的网络舆情预警研究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李明星、朱喜安、杨青龙、肖腊珍、邹娜</w:t>
            </w:r>
          </w:p>
        </w:tc>
      </w:tr>
      <w:tr w:rsidR="00656084" w:rsidRPr="00941AA7" w:rsidTr="00656084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沈肖肖（专硕）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葛翔宇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基于集成学习的个人信贷违约风险研究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李明星、朱喜安、杨青龙、肖腊珍、邹娜</w:t>
            </w:r>
          </w:p>
        </w:tc>
      </w:tr>
      <w:tr w:rsidR="00656084" w:rsidRPr="00941AA7" w:rsidTr="00656084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周聪聪（专硕）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张璇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上市公司管理层语调的市场反应研究</w:t>
            </w: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-基于业绩说明会的文本分析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李明星、朱喜安、杨青龙、肖腊珍、邹娜</w:t>
            </w:r>
          </w:p>
        </w:tc>
      </w:tr>
      <w:tr w:rsidR="00656084" w:rsidRPr="00941AA7" w:rsidTr="00656084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韩睿昕（专硕）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谷伟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中国数字普惠金融发展减缓贫困的空间效应研究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李明星、朱喜安、杨青龙、肖腊珍、邹娜</w:t>
            </w:r>
          </w:p>
        </w:tc>
      </w:tr>
      <w:tr w:rsidR="00656084" w:rsidRPr="00941AA7" w:rsidTr="00656084">
        <w:trPr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41AA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司晨雨（专硕）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李占风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网络群体对舆情走向的影响研究及实证分析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李明星、朱喜安、杨青龙、肖腊珍、邹娜</w:t>
            </w:r>
          </w:p>
        </w:tc>
      </w:tr>
      <w:tr w:rsidR="00656084" w:rsidRPr="00941AA7" w:rsidTr="00656084">
        <w:trPr>
          <w:trHeight w:val="54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41AA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高永成（专硕）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张广玉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纺织行业资本结构对经营绩效影响的实证研究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李明星、朱喜安、杨青龙、肖腊珍、邹娜</w:t>
            </w:r>
          </w:p>
        </w:tc>
      </w:tr>
      <w:tr w:rsidR="00656084" w:rsidRPr="00941AA7" w:rsidTr="00656084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秦云可（大数据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王会举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基于领域适配的CNN轴承故障迁移诊断研究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1E46F1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4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李明星、朱喜安、杨青龙、肖腊珍、刘勘</w:t>
            </w:r>
          </w:p>
        </w:tc>
      </w:tr>
      <w:tr w:rsidR="00656084" w:rsidRPr="00941AA7" w:rsidTr="00656084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孙雯霄（大数据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吴远山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基于品牌手机评论的情感分析研究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1E46F1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4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李明星、朱喜安、杨青龙、肖腊珍、刘勘</w:t>
            </w:r>
          </w:p>
        </w:tc>
      </w:tr>
      <w:tr w:rsidR="00656084" w:rsidRPr="00941AA7" w:rsidTr="00656084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41AA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周颖（大数据）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张虎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基于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PCA-GARCH-BPNN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模型的股票预测应用研究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1E46F1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4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李明星、朱喜安、杨青龙、肖腊珍、刘勘</w:t>
            </w:r>
          </w:p>
        </w:tc>
      </w:tr>
      <w:tr w:rsidR="00656084" w:rsidRPr="00941AA7" w:rsidTr="00656084">
        <w:trPr>
          <w:trHeight w:val="83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余梦双（大数据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赵目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基于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textCNN+RF(0.5)</w:t>
            </w:r>
            <w:r w:rsidRPr="00941A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模型的刑事辅助判决研究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941AA7" w:rsidRDefault="00656084" w:rsidP="00F5743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E46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李明星、朱喜安、杨青龙、肖腊珍、刘勘</w:t>
            </w:r>
          </w:p>
        </w:tc>
      </w:tr>
    </w:tbl>
    <w:p w:rsidR="00480EAA" w:rsidRDefault="00480EAA"/>
    <w:p w:rsidR="00800776" w:rsidRPr="00E13A27" w:rsidRDefault="00800776" w:rsidP="00800776">
      <w:pPr>
        <w:jc w:val="center"/>
        <w:rPr>
          <w:b/>
          <w:sz w:val="28"/>
          <w:szCs w:val="28"/>
        </w:rPr>
      </w:pPr>
      <w:r w:rsidRPr="00E13A27">
        <w:rPr>
          <w:rFonts w:hint="eastAsia"/>
          <w:b/>
          <w:sz w:val="28"/>
          <w:szCs w:val="28"/>
        </w:rPr>
        <w:lastRenderedPageBreak/>
        <w:t>2020年统计与数学学院硕士研究生学位论文远程视频答辩安排表(</w:t>
      </w:r>
      <w:r w:rsidR="00F57438">
        <w:rPr>
          <w:rFonts w:hint="eastAsia"/>
          <w:b/>
          <w:sz w:val="28"/>
          <w:szCs w:val="28"/>
        </w:rPr>
        <w:t>统计</w:t>
      </w:r>
      <w:r w:rsidRPr="00E13A27">
        <w:rPr>
          <w:rFonts w:hint="eastAsia"/>
          <w:b/>
          <w:sz w:val="28"/>
          <w:szCs w:val="28"/>
        </w:rPr>
        <w:t>第七组)</w:t>
      </w:r>
    </w:p>
    <w:p w:rsidR="00800776" w:rsidRDefault="00800776" w:rsidP="00800776">
      <w:pPr>
        <w:jc w:val="left"/>
        <w:rPr>
          <w:sz w:val="22"/>
        </w:rPr>
      </w:pPr>
      <w:r w:rsidRPr="00E13A27">
        <w:rPr>
          <w:rFonts w:hint="eastAsia"/>
          <w:sz w:val="22"/>
        </w:rPr>
        <w:t>答辩时间：2020年5月24日上午8:00开始</w:t>
      </w:r>
      <w:r>
        <w:rPr>
          <w:rFonts w:hint="eastAsia"/>
          <w:sz w:val="22"/>
        </w:rPr>
        <w:t>，请评委在答辩前15分钟进入视频会议室，个人通讯工具全程保持静音模式，做好答辩准备。</w:t>
      </w:r>
    </w:p>
    <w:p w:rsidR="00800776" w:rsidRPr="00E13A27" w:rsidRDefault="00800776" w:rsidP="00800776">
      <w:pPr>
        <w:jc w:val="left"/>
        <w:rPr>
          <w:sz w:val="22"/>
        </w:rPr>
      </w:pPr>
      <w:r w:rsidRPr="00E13A27">
        <w:rPr>
          <w:rFonts w:hint="eastAsia"/>
          <w:sz w:val="22"/>
        </w:rPr>
        <w:t>答辩地点：线上答辩（平台：腾讯会议ID：</w:t>
      </w:r>
      <w:r w:rsidRPr="00E13A27">
        <w:rPr>
          <w:sz w:val="22"/>
        </w:rPr>
        <w:t>606 875 899</w:t>
      </w:r>
      <w:r w:rsidRPr="00E13A27">
        <w:rPr>
          <w:rFonts w:hint="eastAsia"/>
          <w:sz w:val="22"/>
        </w:rPr>
        <w:t>）</w:t>
      </w:r>
    </w:p>
    <w:p w:rsidR="00800776" w:rsidRPr="00E13A27" w:rsidRDefault="00800776" w:rsidP="00800776">
      <w:pPr>
        <w:jc w:val="left"/>
        <w:rPr>
          <w:sz w:val="22"/>
        </w:rPr>
      </w:pPr>
      <w:r w:rsidRPr="00E13A27">
        <w:rPr>
          <w:rFonts w:hint="eastAsia"/>
          <w:sz w:val="22"/>
        </w:rPr>
        <w:t>答辩秘书：周丽敏</w:t>
      </w:r>
    </w:p>
    <w:tbl>
      <w:tblPr>
        <w:tblW w:w="15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6"/>
        <w:gridCol w:w="1843"/>
        <w:gridCol w:w="1134"/>
        <w:gridCol w:w="6804"/>
        <w:gridCol w:w="4253"/>
      </w:tblGrid>
      <w:tr w:rsidR="00656084" w:rsidRPr="0023687E" w:rsidTr="00656084">
        <w:trPr>
          <w:trHeight w:val="49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答辩顺序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学员姓名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答辩专家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刘晨（学硕）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余吉昌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基于改进句向量生成算法的文本相似度研究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刘妍岩、蒋锋、师应来、焦雨领、谷伟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侯彦敬（学硕）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赵目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Fréchet分布治愈模型的统计推断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刘妍岩、蒋锋、师应来、焦雨领、谷伟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杨晨玉（专硕）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吴远山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武汉市新建商品住宅成交量影响因素研究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刘妍岩、蒋锋、师应来、焦雨领、谷伟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胡雪（专硕）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张虎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我国上市公司债券违约风险研究——基于LASSO-KMV-SVM的组合模型实证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刘妍岩、蒋锋、师应来、焦雨领、谷伟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曾远征（专硕）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金林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证券市场金融板块间系统性风险传染效应研究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刘妍岩、蒋锋、师应来、焦雨领、谷伟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崔江涛（专硕）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邹娜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大学生游戏虚拟商品消费行为特征分析——以武汉在校大学生为例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刘妍岩、蒋锋、师应来、焦雨领、谷伟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邢新明（专硕）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赵目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E13A27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3A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商业银行移动支付现状及影响因素研究—基于武汉居民视角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刘妍岩、蒋锋、师应来、焦雨领、谷伟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陈秋圆（专硕）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朱喜安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基于文本挖掘的投资者情绪与股票市场波动关系研究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刘妍岩、蒋锋、师应来、焦雨领、谷伟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3687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郭金月（专硕）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张虎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绿色金融发展影响因素研究</w:t>
            </w: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以长江经济带为例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刘妍岩、蒋锋、师应来、焦雨领、谷伟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3687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尧蓓（专硕）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朱喜安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基于文本挖掘的武汉市民宿服务的用户购买意愿研究</w:t>
            </w: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以携程平台为例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刘妍岩、蒋锋、师应来、焦雨领、谷伟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吴飞（大数据）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吴远山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面向新闻实体的内容识别与情感分析算法应用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刘妍岩、蒋锋、师应来、焦雨领、谷伟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王靓纯（大数据）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朱喜安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酒店顾客满意度评价及影响因素研究-以携程网站评论文本为例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刘妍岩、蒋锋、师应来、焦雨领、谷伟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张烨（大数据）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胡淑兰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我国在线教育课程用户参与度影响因素分析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刘妍岩、蒋锋、师应来、焦雨领、谷伟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3687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刘秀韬（大数据）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刘勘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面向非平衡数据的在线课程负面评论研究</w:t>
            </w: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以英语类课程为例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刘妍岩、蒋锋、师应来、焦雨领、谷伟</w:t>
            </w:r>
          </w:p>
        </w:tc>
      </w:tr>
      <w:tr w:rsidR="00656084" w:rsidRPr="0023687E" w:rsidTr="006560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3687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王开开（大数据）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宁瀚文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基于文本挖掘的游戏笔记本用户满意度研究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刘妍岩、蒋锋、师应来、焦雨领、谷伟</w:t>
            </w:r>
          </w:p>
        </w:tc>
      </w:tr>
    </w:tbl>
    <w:p w:rsidR="0087224D" w:rsidRDefault="0087224D"/>
    <w:p w:rsidR="000174FB" w:rsidRDefault="000174FB"/>
    <w:p w:rsidR="00656084" w:rsidRDefault="00656084" w:rsidP="00775A81">
      <w:pPr>
        <w:jc w:val="center"/>
        <w:rPr>
          <w:b/>
          <w:sz w:val="28"/>
          <w:szCs w:val="28"/>
        </w:rPr>
      </w:pPr>
    </w:p>
    <w:p w:rsidR="00775A81" w:rsidRPr="00A23C17" w:rsidRDefault="00775A81" w:rsidP="00775A81">
      <w:pPr>
        <w:jc w:val="center"/>
        <w:rPr>
          <w:b/>
          <w:sz w:val="28"/>
          <w:szCs w:val="28"/>
        </w:rPr>
      </w:pPr>
      <w:r w:rsidRPr="00A23C17">
        <w:rPr>
          <w:rFonts w:hint="eastAsia"/>
          <w:b/>
          <w:sz w:val="28"/>
          <w:szCs w:val="28"/>
        </w:rPr>
        <w:lastRenderedPageBreak/>
        <w:t>2020年统计与数学学院硕士研究生学位论文远程视频答辩安排表(</w:t>
      </w:r>
      <w:r w:rsidR="00F57438">
        <w:rPr>
          <w:rFonts w:hint="eastAsia"/>
          <w:b/>
          <w:sz w:val="28"/>
          <w:szCs w:val="28"/>
        </w:rPr>
        <w:t>统计</w:t>
      </w:r>
      <w:r w:rsidRPr="00A23C17">
        <w:rPr>
          <w:rFonts w:hint="eastAsia"/>
          <w:b/>
          <w:sz w:val="28"/>
          <w:szCs w:val="28"/>
        </w:rPr>
        <w:t>第八组)</w:t>
      </w:r>
    </w:p>
    <w:p w:rsidR="00775A81" w:rsidRPr="00F6281C" w:rsidRDefault="00775A81" w:rsidP="00775A81">
      <w:pPr>
        <w:jc w:val="left"/>
        <w:rPr>
          <w:sz w:val="22"/>
        </w:rPr>
      </w:pPr>
      <w:r w:rsidRPr="00A23C17">
        <w:rPr>
          <w:rFonts w:hint="eastAsia"/>
          <w:sz w:val="22"/>
        </w:rPr>
        <w:t>答辩时间：2020年5月24日上午8:00开始</w:t>
      </w:r>
      <w:r>
        <w:rPr>
          <w:rFonts w:hint="eastAsia"/>
          <w:sz w:val="22"/>
        </w:rPr>
        <w:t>，请评委在答辩前15分钟进入视频会议室，个人通讯工具全程保持静音模式，做好答辩准备。</w:t>
      </w:r>
    </w:p>
    <w:p w:rsidR="00775A81" w:rsidRPr="00A23C17" w:rsidRDefault="00775A81" w:rsidP="00775A81">
      <w:pPr>
        <w:jc w:val="left"/>
        <w:rPr>
          <w:sz w:val="22"/>
        </w:rPr>
      </w:pPr>
      <w:r w:rsidRPr="00A23C17">
        <w:rPr>
          <w:rFonts w:hint="eastAsia"/>
          <w:sz w:val="22"/>
        </w:rPr>
        <w:t>答辩地点：线上答辩（平台：腾讯会议ID：</w:t>
      </w:r>
      <w:r w:rsidRPr="00A23C17">
        <w:rPr>
          <w:sz w:val="22"/>
        </w:rPr>
        <w:t>418 959 750</w:t>
      </w:r>
      <w:r w:rsidRPr="00A23C17">
        <w:rPr>
          <w:rFonts w:hint="eastAsia"/>
          <w:sz w:val="22"/>
        </w:rPr>
        <w:t>）</w:t>
      </w:r>
    </w:p>
    <w:p w:rsidR="00775A81" w:rsidRPr="00A23C17" w:rsidRDefault="00775A81" w:rsidP="00775A81">
      <w:pPr>
        <w:jc w:val="left"/>
        <w:rPr>
          <w:sz w:val="22"/>
        </w:rPr>
      </w:pPr>
      <w:r w:rsidRPr="00A23C17">
        <w:rPr>
          <w:rFonts w:hint="eastAsia"/>
          <w:sz w:val="22"/>
        </w:rPr>
        <w:t>答辩秘书：乔雅倩</w:t>
      </w:r>
    </w:p>
    <w:tbl>
      <w:tblPr>
        <w:tblW w:w="14928" w:type="dxa"/>
        <w:tblInd w:w="93" w:type="dxa"/>
        <w:tblLook w:val="04A0" w:firstRow="1" w:lastRow="0" w:firstColumn="1" w:lastColumn="0" w:noHBand="0" w:noVBand="1"/>
      </w:tblPr>
      <w:tblGrid>
        <w:gridCol w:w="1036"/>
        <w:gridCol w:w="1843"/>
        <w:gridCol w:w="1418"/>
        <w:gridCol w:w="6237"/>
        <w:gridCol w:w="4394"/>
      </w:tblGrid>
      <w:tr w:rsidR="00656084" w:rsidRPr="0023687E" w:rsidTr="00686984">
        <w:trPr>
          <w:trHeight w:val="49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答辩顺序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学员姓名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答辩专家</w:t>
            </w:r>
          </w:p>
        </w:tc>
      </w:tr>
      <w:tr w:rsidR="00656084" w:rsidRPr="0023687E" w:rsidTr="006869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武山（学硕）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汪家义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金融发展对科技创新影响的空间计量分析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屈定坤、徐映梅、王艳清、魏金龙、余吉昌</w:t>
            </w:r>
          </w:p>
        </w:tc>
      </w:tr>
      <w:tr w:rsidR="00656084" w:rsidRPr="0023687E" w:rsidTr="006869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屠雪永（学硕）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宁瀚文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基于高维波动率网络模型的股票市场特征分析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屈定坤、徐映梅、王艳清、魏金龙、余吉昌</w:t>
            </w:r>
          </w:p>
        </w:tc>
      </w:tr>
      <w:tr w:rsidR="00656084" w:rsidRPr="0023687E" w:rsidTr="006869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3687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邢茂源（学硕）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孟祥兰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绿色金融发展对绿色全要素生产率的影响研究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屈定坤、徐映梅、王艳清、魏金龙、余吉昌</w:t>
            </w:r>
          </w:p>
        </w:tc>
      </w:tr>
      <w:tr w:rsidR="00656084" w:rsidRPr="0023687E" w:rsidTr="006869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何润奇（专硕）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蒋锋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基于重构分解混合优化模型的大豆期货价格预测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屈定坤、徐映梅、王艳清、魏金龙、余吉昌</w:t>
            </w:r>
          </w:p>
        </w:tc>
      </w:tr>
      <w:tr w:rsidR="00656084" w:rsidRPr="0023687E" w:rsidTr="006869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范雍祯（专硕）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赵慧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我国中小上市企业财务危机预警研究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屈定坤、徐映梅、王艳清、魏金龙、余吉昌</w:t>
            </w:r>
          </w:p>
        </w:tc>
      </w:tr>
      <w:tr w:rsidR="00656084" w:rsidRPr="0023687E" w:rsidTr="006869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陈仟（专硕）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谷伟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武汉市空气质量指数影响因素分析与预测——基于LSTM组合模型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屈定坤、徐映梅、王艳清、魏金龙、余吉昌</w:t>
            </w:r>
          </w:p>
        </w:tc>
      </w:tr>
      <w:tr w:rsidR="00656084" w:rsidRPr="0023687E" w:rsidTr="006869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陈旭（专硕）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吴远山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P2P网贷借款人信用风险的评估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屈定坤、徐映梅、王艳清、魏金龙、余吉昌</w:t>
            </w:r>
          </w:p>
        </w:tc>
      </w:tr>
      <w:tr w:rsidR="00656084" w:rsidRPr="0023687E" w:rsidTr="006869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陈思滢（专硕）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赵目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退货运费险用户支付意愿及满意度研究——以武汉市在校大学生为例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屈定坤、徐映梅、王艳清、魏金龙、余吉昌</w:t>
            </w:r>
          </w:p>
        </w:tc>
      </w:tr>
      <w:tr w:rsidR="00656084" w:rsidRPr="0023687E" w:rsidTr="006869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张池（专硕）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汪家义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小红书APP用户行为特征分析——以武汉市在校大学生为例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屈定坤、徐映梅、王艳清、魏金龙、余吉昌</w:t>
            </w:r>
          </w:p>
        </w:tc>
      </w:tr>
      <w:tr w:rsidR="00656084" w:rsidRPr="0023687E" w:rsidTr="006869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3687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常慧敏（专硕）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肖磊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股市流动性和收益率复杂网络建模分析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屈定坤、徐映梅、王艳清、魏金龙、余吉昌</w:t>
            </w:r>
          </w:p>
        </w:tc>
      </w:tr>
      <w:tr w:rsidR="00656084" w:rsidRPr="0023687E" w:rsidTr="006869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3687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周丽亚（专硕）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赵慧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招聘类</w:t>
            </w: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APP</w:t>
            </w: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用户满意度调查研究</w:t>
            </w: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以武汉市大学生为例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屈定坤、徐映梅、王艳清、魏金龙、余吉昌</w:t>
            </w:r>
          </w:p>
        </w:tc>
      </w:tr>
      <w:tr w:rsidR="00656084" w:rsidRPr="0023687E" w:rsidTr="006869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黄婷婷（大数据）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余传明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跨语言和跨领域情境下的命名实体识别研究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0739B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屈定坤、徐映梅、王艳清、魏金龙、屈振新</w:t>
            </w:r>
          </w:p>
        </w:tc>
      </w:tr>
      <w:tr w:rsidR="00656084" w:rsidRPr="0023687E" w:rsidTr="006869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李鑫（大数据）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孟祥兰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基于文本挖掘的可穿戴设备用户偏好研究—以智能手环为例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0739B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屈定坤、徐映梅、王艳清、魏金龙、屈振新</w:t>
            </w:r>
          </w:p>
        </w:tc>
      </w:tr>
      <w:tr w:rsidR="00656084" w:rsidRPr="0023687E" w:rsidTr="006869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3687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江珊（大数据）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胡淑兰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慕课网用户在线学习行为研究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0739B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屈定坤、徐映梅、王艳清、魏金龙、屈振新</w:t>
            </w:r>
          </w:p>
        </w:tc>
      </w:tr>
      <w:tr w:rsidR="00656084" w:rsidRPr="0023687E" w:rsidTr="00686984">
        <w:trPr>
          <w:trHeight w:val="40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3687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查梦元（大数据）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孟祥兰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23687E" w:rsidRDefault="00656084" w:rsidP="003168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基于文本挖掘的文创产品用户偏好研究</w:t>
            </w: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  <w:r w:rsidRPr="0023687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以故宫文创产品为例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84" w:rsidRPr="000739BE" w:rsidRDefault="00656084" w:rsidP="00316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9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屈定坤、徐映梅、王艳清、魏金龙、屈振新</w:t>
            </w:r>
          </w:p>
        </w:tc>
      </w:tr>
    </w:tbl>
    <w:p w:rsidR="000174FB" w:rsidRPr="00775A81" w:rsidRDefault="000174FB"/>
    <w:sectPr w:rsidR="000174FB" w:rsidRPr="00775A81" w:rsidSect="008D63EC">
      <w:pgSz w:w="16838" w:h="11906" w:orient="landscape"/>
      <w:pgMar w:top="510" w:right="510" w:bottom="510" w:left="51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463" w:rsidRDefault="00F13463" w:rsidP="00E11912">
      <w:r>
        <w:separator/>
      </w:r>
    </w:p>
  </w:endnote>
  <w:endnote w:type="continuationSeparator" w:id="0">
    <w:p w:rsidR="00F13463" w:rsidRDefault="00F13463" w:rsidP="00E1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463" w:rsidRDefault="00F13463" w:rsidP="00E11912">
      <w:r>
        <w:separator/>
      </w:r>
    </w:p>
  </w:footnote>
  <w:footnote w:type="continuationSeparator" w:id="0">
    <w:p w:rsidR="00F13463" w:rsidRDefault="00F13463" w:rsidP="00E11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4B"/>
    <w:rsid w:val="000174FB"/>
    <w:rsid w:val="0002385C"/>
    <w:rsid w:val="0012798C"/>
    <w:rsid w:val="00254896"/>
    <w:rsid w:val="0033479B"/>
    <w:rsid w:val="003F5771"/>
    <w:rsid w:val="00480EAA"/>
    <w:rsid w:val="004C7833"/>
    <w:rsid w:val="00656084"/>
    <w:rsid w:val="00686984"/>
    <w:rsid w:val="006D674B"/>
    <w:rsid w:val="00775A81"/>
    <w:rsid w:val="007B2555"/>
    <w:rsid w:val="00800776"/>
    <w:rsid w:val="0087224D"/>
    <w:rsid w:val="008D63EC"/>
    <w:rsid w:val="009161AB"/>
    <w:rsid w:val="009C01C2"/>
    <w:rsid w:val="00A00233"/>
    <w:rsid w:val="00A03EA6"/>
    <w:rsid w:val="00CC749F"/>
    <w:rsid w:val="00D516CF"/>
    <w:rsid w:val="00E11912"/>
    <w:rsid w:val="00ED57A9"/>
    <w:rsid w:val="00F13463"/>
    <w:rsid w:val="00F57438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D915A"/>
  <w15:chartTrackingRefBased/>
  <w15:docId w15:val="{789901AD-3341-483F-B766-DCC9D3C4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19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1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19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2020-05-19T03:32:00Z</dcterms:created>
  <dcterms:modified xsi:type="dcterms:W3CDTF">2020-05-19T07:48:00Z</dcterms:modified>
</cp:coreProperties>
</file>