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 w:rsidP="00c51c9f"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="00c51c9f" w:rsidRPr="00ba7ba8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中南财经政法大学</w:t>
      </w:r>
      <w:r w:rsidR="00f21fc1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统计与数学</w:t>
      </w:r>
      <w:r w:rsidR="00c51c9f" w:rsidRPr="00ba7ba8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学院</w:t>
      </w:r>
      <w:r w:rsidR="00c51c9f" w:rsidRPr="00ba7ba8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20</w:t>
      </w:r>
      <w:r w:rsidR="007a7ced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21</w:t>
      </w:r>
      <w:r w:rsidR="00c51c9f" w:rsidRPr="00ba7ba8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年年度</w:t>
      </w:r>
      <w:r w:rsidR="00c51c9f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综合</w:t>
      </w:r>
      <w:r w:rsidR="00c51c9f" w:rsidRPr="00ba7ba8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表彰</w:t>
      </w:r>
    </w:p>
    <w:p w:rsidP="00c51c9f"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="007664d6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“</w:t>
      </w:r>
      <w:r w:rsidR="007a7ced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团结集体</w:t>
      </w:r>
      <w:r w:rsidR="007664d6"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t xml:space="preserve">”申报表</w:t>
      </w:r>
    </w:p>
    <w:tbl>
      <w:tblPr>
        <w:tblW w:type="dxa" w:w="10207"/>
        <w:tblLook w:val="ffff"/>
        <w:tblInd w:w="-31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269"/>
        <w:gridCol w:w="2410"/>
        <w:gridCol w:w="335"/>
        <w:gridCol w:w="1904"/>
        <w:gridCol w:w="454"/>
        <w:gridCol w:w="2835"/>
      </w:tblGrid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d73334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团队名称</w:t>
            </w:r>
          </w:p>
        </w:tc>
        <w:tc>
          <w:tcPr>
            <w:textDirection w:val="lrTb"/>
            <w:vAlign w:val="center"/>
            <w:tcW w:type="dxa" w:w="27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d73334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团队人数</w:t>
            </w:r>
          </w:p>
        </w:tc>
        <w:tc>
          <w:tcPr>
            <w:textDirection w:val="lrTb"/>
            <w:vAlign w:val="center"/>
            <w:tcW w:type="dxa" w:w="328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e7465a" w:rsidRPr="00e7465a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团队平均加权成绩</w:t>
            </w:r>
          </w:p>
        </w:tc>
        <w:tc>
          <w:tcPr>
            <w:textDirection w:val="lrTb"/>
            <w:vAlign w:val="center"/>
            <w:tcW w:type="dxa" w:w="793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负责人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>主要负责人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>负责人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>负责人</w:t>
            </w: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一卡通号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银行卡号</w:t>
            </w:r>
          </w:p>
          <w:p w:rsidP="00ef3cd5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（一卡通绑定）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8a1ce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jc w:val="center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3931" w:hRule="atLeast"/>
        </w:trPr>
        <w:tc>
          <w:tcPr>
            <w:textDirection w:val="lrTb"/>
            <w:vAlign w:val="top"/>
            <w:tcW w:type="dxa" w:w="1020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3cd5">
            <w:pPr>
              <w:pStyle w:val="Normal"/>
              <w:jc w:val="both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ef3cd5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团队情况</w:t>
            </w:r>
            <w:r w:rsidR="007664d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简介：</w:t>
            </w:r>
          </w:p>
        </w:tc>
      </w:tr>
      <w:tr>
        <w:trPr>
          <w:wAfter w:w="0" w:type="dxa"/>
          <w:trHeight w:val="3427" w:hRule="atLeast"/>
        </w:trPr>
        <w:tc>
          <w:tcPr>
            <w:textDirection w:val="lrTb"/>
            <w:vAlign w:val="top"/>
            <w:tcW w:type="dxa" w:w="1020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3cd5">
            <w:pPr>
              <w:pStyle w:val="Normal"/>
              <w:jc w:val="both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7664d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年级</w:t>
            </w:r>
            <w:r w:rsidR="00b82014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推荐</w:t>
            </w:r>
            <w:r w:rsidR="007664d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意见：</w:t>
            </w:r>
          </w:p>
          <w:p w:rsidP="00ee7587">
            <w:pPr>
              <w:pStyle w:val="Normal"/>
              <w:jc w:val="right"/>
              <w:spacing w:before="2496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ind w:firstLine="492" w:firstLineChars="205"/>
              <w:textAlignment w:val="baseline"/>
            </w:pPr>
            <w:r w:rsidR="007664d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盖 章</w:t>
            </w:r>
            <w:r w:rsidR="003462ea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（签字）</w:t>
            </w:r>
            <w:r w:rsidR="007664d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：</w:t>
            </w:r>
          </w:p>
          <w:p w:rsidP="00ef3cd5">
            <w:pPr>
              <w:pStyle w:val="Normal"/>
              <w:jc w:val="right"/>
              <w:spacing w:before="0" w:beforeAutospacing="0" w:after="0" w:afterAutospacing="0" w:line="240" w:lineRule="atLeas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ind w:firstLine="492" w:firstLineChars="205"/>
              <w:textAlignment w:val="baseline"/>
            </w:pPr>
            <w:r w:rsidR="007664d6"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年    月    日</w:t>
            </w:r>
          </w:p>
        </w:tc>
      </w:tr>
    </w:tbl>
    <w:p>
      <w:pPr>
        <w:pStyle w:val="Normal"/>
        <w:jc w:val="both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="007664d6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备注：1.此表</w:t>
      </w:r>
      <w:r w:rsidR="00926b44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请认真填写，可</w:t>
      </w:r>
      <w:r w:rsidR="007a7ced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另附纸</w:t>
      </w:r>
      <w:r w:rsidR="007664d6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;</w:t>
      </w:r>
    </w:p>
    <w:p w:rsidP="00c51c9f">
      <w:pPr>
        <w:pStyle w:val="Normal"/>
        <w:jc w:val="both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snapToGrid/>
        <w:ind w:firstLine="492" w:firstLineChars="205"/>
        <w:textAlignment w:val="baseline"/>
      </w:pPr>
      <w:r w:rsidR="007664d6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  2.</w:t>
      </w:r>
      <w:r w:rsidR="00661f11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提交此表时需同时提交</w:t>
      </w:r>
      <w:r w:rsidR="00926b44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申报材料</w:t>
      </w:r>
      <w:r w:rsidR="007664d6"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" w:eastAsia="仿宋" w:hAnsi="仿宋"/>
          <w:caps w:val="0"/>
        </w:rPr>
        <w:t xml:space="preserve">。</w:t>
      </w:r>
    </w:p>
    <w:sectPr>
      <w:headerReference w:type="default" r:id="rId3"/>
      <w:type w:val="nextPage"/>
      <w:pgSz w:h="16838" w:w="11906" w:orient="portrait"/>
      <w:pgMar w:gutter="0" w:header="851" w:top="1440" w:bottom="1440" w:footer="992" w:left="1080" w:right="1080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Arial Unicode MS">
    <w:altName w:val="Arial Unicode MS"/>
    <w:charset w:val="00"/>
    <w:family w:val="roman"/>
    <w:panose1 w:val="020b0604020202020204"/>
    <w:pitch w:val="variable"/>
    <w:sig w:usb0="00000003" w:usb1="00000000" w:usb2="00000000" w:usb3="00000000" w:csb0="00000001" w:csb1="00000000"/>
  </w:font>
  <w:font w:name="Courier New">
    <w:altName w:val="Courier New"/>
    <w:charset w:val="00"/>
    <w:family w:val="modern"/>
    <w:panose1 w:val="02070309020205020404"/>
    <w:pitch w:val="fixed"/>
    <w:sig w:usb0="e0002eff" w:usb1="c0007843" w:usb2="00000009" w:usb3="00000000" w:csb0="000001ff" w:csb1="00000000"/>
  </w:font>
  <w:font w:name="Calibri">
    <w:altName w:val="Calibri"/>
    <w:charset w:val="00"/>
    <w:family w:val="swiss"/>
    <w:panose1 w:val="020f0502020204030204"/>
    <w:pitch w:val="variable"/>
    <w:sig w:usb0="e4002eff" w:usb1="c000247b" w:usb2="00000009" w:usb3="00000000" w:csb0="000001ff" w:csb1="00000000"/>
  </w:font>
  <w:font w:name="等线 Light">
    <w:altName w:val="等线 Light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c51c9f"/>
    <w:rsid w:val="00ba7ba8"/>
    <w:rsid w:val="00f21fc1"/>
    <w:rsid w:val="007a7ced"/>
    <w:rsid w:val="007664d6"/>
    <w:rsid w:val="00ba05b0"/>
    <w:rsid w:val="00d62ed6"/>
    <w:rsid w:val="00d73334"/>
    <w:rsid w:val="00e7465a"/>
    <w:rsid w:val="008a1ce6"/>
    <w:rsid w:val="00ae583d"/>
    <w:rsid w:val="00ef3cd5"/>
    <w:rsid w:val="00b82014"/>
    <w:rsid w:val="00ee7587"/>
    <w:rsid w:val="003462ea"/>
    <w:rsid w:val="00926b44"/>
    <w:rsid w:val="00661f11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  <w:style w:type="character" w:styleId="UserStyle_1">
    <w:name w:val="UserStyle_1"/>
    <w:next w:val="UserStyle_1"/>
    <w:link w:val="Normal"/>
    <w:rPr>
      <w:sz w:val="28"/>
      <w:rFonts w:eastAsia="宋体"/>
      <w:color w:val="000000"/>
    </w:rPr>
  </w:style>
  <w:style w:type="character" w:styleId="UserStyle_2">
    <w:name w:val="UserStyle_2"/>
    <w:next w:val="UserStyle_2"/>
    <w:link w:val="Footer"/>
    <w:rPr>
      <w:szCs w:val="18"/>
      <w:sz w:val="18"/>
      <w:kern w:val="2"/>
    </w:rPr>
  </w:style>
  <w:style w:type="paragraph" w:styleId="HtmlPre">
    <w:name w:val="HtmlPre"/>
    <w:basedOn w:val="Normal"/>
    <w:next w:val="HtmlPre"/>
    <w:link w:val="Normal"/>
    <w:pPr>
      <w:rPr>
        <w:szCs w:val="20"/>
        <w:sz w:val="20"/>
        <w:kern w:val="0"/>
        <w:lang w:val="en-US" w:eastAsia="en-US" w:bidi="ar-SA"/>
        <w:rFonts w:ascii="Arial Unicode MS" w:eastAsia="Courier New" w:hAnsi="Arial Unicode MS"/>
      </w:rPr>
      <w:widowControl/>
      <w:tabs>
        <w:tab w:leader="none" w:val="left" w:pos="916"/>
        <w:tab w:leader="none" w:val="left" w:pos="1832"/>
        <w:tab w:leader="none" w:val="left" w:pos="2748"/>
        <w:tab w:leader="none" w:val="left" w:pos="3664"/>
        <w:tab w:leader="none" w:val="left" w:pos="4580"/>
        <w:tab w:leader="none" w:val="left" w:pos="5496"/>
        <w:tab w:leader="none" w:val="left" w:pos="6412"/>
        <w:tab w:leader="none" w:val="left" w:pos="7328"/>
        <w:tab w:leader="none" w:val="left" w:pos="8244"/>
        <w:tab w:leader="none" w:val="left" w:pos="9160"/>
        <w:tab w:leader="none" w:val="left" w:pos="10076"/>
        <w:tab w:leader="none" w:val="left" w:pos="10992"/>
        <w:tab w:leader="none" w:val="left" w:pos="11908"/>
        <w:tab w:leader="none" w:val="left" w:pos="12824"/>
        <w:tab w:leader="none" w:val="left" w:pos="13740"/>
        <w:tab w:leader="none" w:val="left" w:pos="14656"/>
      </w:tabs>
      <w:jc w:val="left"/>
      <w:textAlignment w:val="baseline"/>
    </w:pPr>
    <w:rPr>
      <w:szCs w:val="20"/>
      <w:sz w:val="20"/>
      <w:kern w:val="0"/>
      <w:lang w:val="en-US" w:eastAsia="en-US" w:bidi="ar-SA"/>
      <w:rFonts w:ascii="Arial Unicode MS" w:eastAsia="Courier New" w:hAnsi="Arial Unicode MS"/>
    </w:rPr>
  </w:style>
  <w:style w:type="paragraph" w:styleId="Footer">
    <w:name w:val="Footer"/>
    <w:basedOn w:val="Normal"/>
    <w:next w:val="Footer"/>
    <w:link w:val="UserStyle_2"/>
    <w:pPr>
      <w:rPr>
        <w:szCs w:val="18"/>
        <w:sz w:val="18"/>
        <w:kern w:val="2"/>
        <w:lang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bidi="ar-SA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bidi="ar-SA"/>
    </w:rPr>
  </w:style>
  <w:style w:type="paragraph" w:styleId="179">
    <w:name w:val="179"/>
    <w:basedOn w:val="Normal"/>
    <w:next w:val="179"/>
    <w:link w:val="Normal"/>
    <w:pPr>
      <w:rPr>
        <w:szCs w:val="24"/>
        <w:sz w:val="24"/>
        <w:kern w:val="0"/>
        <w:lang w:val="en-US" w:eastAsia="en-US" w:bidi="ar-SA"/>
        <w:rFonts w:ascii="Calibri" w:hAnsi="Calibri"/>
      </w:rPr>
      <w:widowControl/>
      <w:ind w:left="720"/>
      <w:jc w:val="left"/>
      <w:textAlignment w:val="baseline"/>
    </w:pPr>
    <w:rPr>
      <w:szCs w:val="24"/>
      <w:sz w:val="24"/>
      <w:kern w:val="0"/>
      <w:lang w:val="en-US" w:eastAsia="en-US" w:bidi="ar-SA"/>
      <w:rFonts w:ascii="Calibri" w:hAnsi="Calibri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c51c9f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jc w:val="center"/>
        <w:textAlignment w:val="baseline"/>
      </w:pPr>
      <w:r w:rsidR="00c51c9f" w:rsidRPr="00ba7ba8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中南财经政法大学</w:t>
      </w:r>
      <w:r w:rsidR="00f21fc1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统计与数学</w:t>
      </w:r>
      <w:r w:rsidR="00c51c9f" w:rsidRPr="00ba7ba8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学院</w:t>
      </w:r>
      <w:r w:rsidR="00c51c9f" w:rsidRPr="00ba7ba8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20</w:t>
      </w:r>
      <w:r w:rsidR="007a7ced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21</w:t>
      </w:r>
      <w:r w:rsidR="00c51c9f" w:rsidRPr="00ba7ba8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年年度</w:t>
      </w:r>
      <w:r w:rsidR="00c51c9f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综合</w:t>
      </w:r>
      <w:r w:rsidR="00c51c9f" w:rsidRPr="00ba7ba8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表彰</w:t>
      </w:r>
    </w:p>
    <w:p w:rsidP="00c51c9f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jc w:val="center"/>
        <w:textAlignment w:val="baseline"/>
      </w:pPr>
      <w:r w:rsidR="007664d6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“</w:t>
      </w:r>
      <w:r w:rsidR="007a7ced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团结集体</w:t>
      </w:r>
      <w:r w:rsidR="007664d6">
        <w:rPr>
          <w:rStyle w:val="NormalCharacter"/>
          <w:b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”申报表</w:t>
      </w:r>
    </w:p>
    <w:tbl>
      <w:tblPr>
        <w:tblW w:type="dxa" w:w="10207"/>
        <w:tblLook w:val="ffff"/>
        <w:tblInd w:w="-31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269"/>
        <w:gridCol w:w="2410"/>
        <w:gridCol w:w="335"/>
        <w:gridCol w:w="1904"/>
        <w:gridCol w:w="454"/>
        <w:gridCol w:w="2835"/>
      </w:tblGrid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d62e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班级</w:t>
            </w:r>
            <w:r w:rsidR="00d7333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名称</w:t>
            </w:r>
          </w:p>
        </w:tc>
        <w:tc>
          <w:tcPr>
            <w:textDirection w:val="lrTb"/>
            <w:vAlign w:val="center"/>
            <w:tcW w:type="dxa" w:w="27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d62e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班级</w:t>
            </w:r>
            <w:r w:rsidR="00d7333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人数</w:t>
            </w:r>
          </w:p>
        </w:tc>
        <w:tc>
          <w:tcPr>
            <w:textDirection w:val="lrTb"/>
            <w:vAlign w:val="center"/>
            <w:tcW w:type="dxa" w:w="328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e7465a" w:rsidRPr="00e7465a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班级平均加权成绩</w:t>
            </w:r>
          </w:p>
        </w:tc>
        <w:tc>
          <w:tcPr>
            <w:textDirection w:val="lrTb"/>
            <w:vAlign w:val="center"/>
            <w:tcW w:type="dxa" w:w="793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负责人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团支书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班长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ae583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青年</w:t>
            </w: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委员</w:t>
            </w: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461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一卡通号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银行卡号</w:t>
            </w:r>
          </w:p>
          <w:p w:rsidP="00ef3cd5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（一卡通绑定）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452" w:hRule="atLeast"/>
        </w:trPr>
        <w:tc>
          <w:tcPr>
            <w:textDirection w:val="lrTb"/>
            <w:vAlign w:val="center"/>
            <w:tcW w:type="dxa" w:w="22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  <w:r w:rsidR="008a1ce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4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a05b0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3931" w:hRule="atLeast"/>
        </w:trPr>
        <w:tc>
          <w:tcPr>
            <w:textDirection w:val="lrTb"/>
            <w:vAlign w:val="top"/>
            <w:tcW w:type="dxa" w:w="1020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3cd5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both"/>
              <w:textAlignment w:val="baseline"/>
            </w:pPr>
            <w:r w:rsidR="00ef3cd5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班级情况</w:t>
            </w:r>
            <w:r w:rsidR="007664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简介：</w:t>
            </w:r>
          </w:p>
        </w:tc>
      </w:tr>
      <w:tr>
        <w:trPr>
          <w:wAfter w:w="0" w:type="dxa"/>
          <w:trHeight w:val="3427" w:hRule="atLeast"/>
        </w:trPr>
        <w:tc>
          <w:tcPr>
            <w:textDirection w:val="lrTb"/>
            <w:vAlign w:val="top"/>
            <w:tcW w:type="dxa" w:w="10207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3cd5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tLeast"/>
              <w:jc w:val="both"/>
              <w:textAlignment w:val="baseline"/>
            </w:pPr>
            <w:r w:rsidR="007664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年级</w:t>
            </w:r>
            <w:r w:rsidR="00b8201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推荐</w:t>
            </w:r>
            <w:r w:rsidR="007664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意见：</w:t>
            </w:r>
          </w:p>
          <w:p w:rsidP="00ee758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92" w:firstLineChars="205"/>
              <w:spacing w:line="240" w:before="2496" w:lineRule="atLeast"/>
              <w:jc w:val="right"/>
              <w:textAlignment w:val="baseline"/>
            </w:pPr>
            <w:r w:rsidR="007664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盖 章</w:t>
            </w:r>
            <w:r w:rsidR="003462ea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（签字）</w:t>
            </w:r>
            <w:r w:rsidR="007664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：</w:t>
            </w:r>
          </w:p>
          <w:p w:rsidP="00ef3cd5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92" w:firstLineChars="205"/>
              <w:spacing w:line="240" w:lineRule="atLeast"/>
              <w:jc w:val="right"/>
              <w:textAlignment w:val="baseline"/>
            </w:pPr>
            <w:r w:rsidR="007664d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年    月    日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spacing w:line="240" w:lineRule="atLeast"/>
        <w:jc w:val="both"/>
        <w:textAlignment w:val="baseline"/>
      </w:pPr>
      <w:r w:rsidR="007664d6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备注：1.此表</w:t>
      </w:r>
      <w:r w:rsidR="00926b44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请认真填写，可</w:t>
      </w:r>
      <w:r w:rsidR="007a7ced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另附纸</w:t>
      </w:r>
      <w:r w:rsidR="007664d6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;</w:t>
      </w:r>
    </w:p>
    <w:p w:rsidP="00c51c9f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ind w:firstLine="492" w:firstLineChars="205"/>
        <w:spacing w:line="240" w:lineRule="atLeast"/>
        <w:jc w:val="both"/>
        <w:textAlignment w:val="baseline"/>
      </w:pPr>
      <w:r w:rsidR="007664d6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  2.</w:t>
      </w:r>
      <w:r w:rsidR="00661f11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提交此表时需同时提交</w:t>
      </w:r>
      <w:r w:rsidR="00926b44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申报材料</w:t>
      </w:r>
      <w:r w:rsidR="007664d6">
        <w:rPr>
          <w:rStyle w:val="NormalCharacter"/>
          <w:szCs w:val="24"/>
          <w:sz w:val="24"/>
          <w:kern w:val="2"/>
          <w:lang w:val="en-US" w:eastAsia="zh-CN" w:bidi="ar-SA"/>
          <w:rFonts w:ascii="仿宋" w:eastAsia="仿宋" w:hAnsi="仿宋"/>
          <w:color w:val="000000"/>
        </w:rPr>
        <w:t xml:space="preserve">。</w:t>
      </w:r>
    </w:p>
    <w:sectPr>
      <w:headerReference w:type="default" r:id="rId3"/>
      <w:vAlign w:val="top"/>
      <w:type w:val="nextPage"/>
      <w:pgSz w:h="16838" w:w="11906" w:orient="portrait"/>
      <w:pgMar w:gutter="0" w:header="851" w:top="1440" w:bottom="1440" w:footer="992" w:left="1080" w:right="1080"/>
      <w:lnNumType w:countBy="0"/>
      <w:paperSrc w:first="0" w:other="0"/>
      <w:cols w:space="720" w:num="1"/>
      <w:docGrid w:charSpace="0" w:linePitch="312" w:type="lines"/>
    </w:sectPr>
  </w:body>
</w:document>
</file>

<file path=treport/opRecord.xml>
</file>